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871461251"/>
        <w:docPartObj>
          <w:docPartGallery w:val="Cover Pages"/>
          <w:docPartUnique/>
        </w:docPartObj>
      </w:sdtPr>
      <w:sdtEndPr>
        <w:rPr>
          <w:rFonts w:ascii="Verdana" w:eastAsia="Times New Roman" w:hAnsi="Verdana" w:cs="Arial"/>
          <w:color w:val="000000"/>
          <w:sz w:val="28"/>
          <w:szCs w:val="28"/>
          <w:u w:val="single"/>
        </w:rPr>
      </w:sdtEndPr>
      <w:sdtContent>
        <w:p w:rsidR="00A15FF6" w:rsidRDefault="00A15FF6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9A1F5C3" wp14:editId="655E221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74DB30D" wp14:editId="2ADAE18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A09B4EE" wp14:editId="516EE89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6DE2321" wp14:editId="32F671E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E8A686C340E9433781D7B00E139F2EC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15FF6" w:rsidRDefault="00A15FF6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Křížovka</w:t>
              </w:r>
            </w:p>
          </w:sdtContent>
        </w:sdt>
        <w:p w:rsidR="00A15FF6" w:rsidRDefault="00A15FF6">
          <w:pPr>
            <w:rPr>
              <w:sz w:val="28"/>
              <w:szCs w:val="28"/>
              <w:u w:val="single"/>
            </w:rPr>
          </w:pPr>
          <w:bookmarkStart w:id="0" w:name="_GoBack"/>
          <w:r>
            <w:rPr>
              <w:noProof/>
            </w:rPr>
            <w:drawing>
              <wp:inline distT="0" distB="0" distL="0" distR="0" wp14:anchorId="61773C81" wp14:editId="365918E6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r>
            <w:rPr>
              <w:sz w:val="28"/>
              <w:szCs w:val="28"/>
              <w:u w:val="single"/>
            </w:rPr>
            <w:br w:type="page"/>
          </w:r>
        </w:p>
      </w:sdtContent>
    </w:sdt>
    <w:p w:rsidR="00A15FF6" w:rsidRDefault="00A15FF6" w:rsidP="00486B40">
      <w:pPr>
        <w:jc w:val="center"/>
        <w:rPr>
          <w:sz w:val="28"/>
          <w:szCs w:val="28"/>
          <w:u w:val="single"/>
        </w:rPr>
      </w:pPr>
    </w:p>
    <w:p w:rsidR="00A15FF6" w:rsidRDefault="00A15FF6">
      <w:pPr>
        <w:rPr>
          <w:sz w:val="28"/>
          <w:szCs w:val="28"/>
          <w:u w:val="single"/>
        </w:rPr>
      </w:pPr>
    </w:p>
    <w:p w:rsidR="00486B40" w:rsidRPr="00486B40" w:rsidRDefault="00486B40" w:rsidP="00486B40">
      <w:pPr>
        <w:jc w:val="center"/>
        <w:rPr>
          <w:sz w:val="28"/>
          <w:szCs w:val="28"/>
          <w:u w:val="single"/>
        </w:rPr>
      </w:pPr>
      <w:r w:rsidRPr="00486B40">
        <w:rPr>
          <w:sz w:val="28"/>
          <w:szCs w:val="28"/>
          <w:u w:val="single"/>
        </w:rPr>
        <w:t>Křížovka – tajenkou je velmi známá opera</w:t>
      </w:r>
    </w:p>
    <w:p w:rsidR="00486B40" w:rsidRDefault="00486B40"/>
    <w:p w:rsidR="00486B40" w:rsidRDefault="00486B40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48"/>
        <w:gridCol w:w="492"/>
        <w:gridCol w:w="492"/>
        <w:gridCol w:w="492"/>
        <w:gridCol w:w="493"/>
        <w:gridCol w:w="492"/>
        <w:gridCol w:w="493"/>
        <w:gridCol w:w="492"/>
        <w:gridCol w:w="493"/>
      </w:tblGrid>
      <w:tr w:rsidR="00F05E81" w:rsidTr="000C64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  <w:r>
              <w:t>1.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</w:tr>
      <w:tr w:rsidR="00F05E81" w:rsidTr="000C64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  <w:r>
              <w:t>2.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</w:tr>
      <w:tr w:rsidR="00F05E81" w:rsidTr="000C64F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  <w:r>
              <w:t>3.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</w:tr>
      <w:tr w:rsidR="00F05E81" w:rsidTr="000C64F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  <w:r>
              <w:t>4.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</w:tr>
      <w:tr w:rsidR="00F05E81" w:rsidTr="000C64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  <w:r>
              <w:t>5.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</w:tr>
      <w:tr w:rsidR="00F05E81" w:rsidTr="000C64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  <w:r>
              <w:t>6.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</w:tr>
      <w:tr w:rsidR="00F05E81" w:rsidTr="000C64F3">
        <w:trPr>
          <w:trHeight w:val="70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  <w:r>
              <w:t>7.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F05E81" w:rsidRPr="00F05E81" w:rsidRDefault="00F05E81" w:rsidP="00366C92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E81" w:rsidRDefault="00F05E81" w:rsidP="00366C92">
            <w:pPr>
              <w:jc w:val="center"/>
            </w:pPr>
          </w:p>
        </w:tc>
      </w:tr>
    </w:tbl>
    <w:p w:rsidR="00421EEE" w:rsidRDefault="00421EEE"/>
    <w:p w:rsidR="000C64F3" w:rsidRDefault="000C64F3"/>
    <w:p w:rsidR="000C64F3" w:rsidRDefault="000C64F3">
      <w:r>
        <w:t>Legenda:</w:t>
      </w:r>
    </w:p>
    <w:p w:rsidR="000C64F3" w:rsidRDefault="000C64F3" w:rsidP="000C64F3">
      <w:r>
        <w:t>1. hudební „písmo“ (značky)</w:t>
      </w:r>
    </w:p>
    <w:p w:rsidR="000C64F3" w:rsidRDefault="000C64F3" w:rsidP="000C64F3">
      <w:r>
        <w:t>2. mužská zpěvný hlas (nejhlubší)</w:t>
      </w:r>
    </w:p>
    <w:p w:rsidR="000C64F3" w:rsidRDefault="000C64F3" w:rsidP="000C64F3">
      <w:r>
        <w:t>3. velký dechový nástroj</w:t>
      </w:r>
    </w:p>
    <w:p w:rsidR="000C64F3" w:rsidRDefault="000C64F3" w:rsidP="000C64F3">
      <w:r>
        <w:t>4. řada tónů</w:t>
      </w:r>
    </w:p>
    <w:p w:rsidR="000C64F3" w:rsidRDefault="000C64F3" w:rsidP="000C64F3">
      <w:r>
        <w:t xml:space="preserve">5. </w:t>
      </w:r>
      <w:r w:rsidRPr="000C64F3">
        <w:t>americký hudební styl, jehož počátky sahají do konce 18. století. Typickými hudebními nástroji jsou: kytara, housle, baskytara, bicí, klávesové nástroje.</w:t>
      </w:r>
    </w:p>
    <w:p w:rsidR="000C64F3" w:rsidRDefault="000C64F3" w:rsidP="000C64F3">
      <w:r>
        <w:t>6. lidový nástroj oblíbený na Moravě</w:t>
      </w:r>
    </w:p>
    <w:p w:rsidR="000C64F3" w:rsidRDefault="000C64F3" w:rsidP="000C64F3">
      <w:r>
        <w:t xml:space="preserve">7. souzvuk několika tónů </w:t>
      </w:r>
    </w:p>
    <w:p w:rsidR="000C64F3" w:rsidRDefault="000C64F3" w:rsidP="000C64F3"/>
    <w:p w:rsidR="00F05E81" w:rsidRDefault="00F05E81" w:rsidP="000C64F3"/>
    <w:p w:rsidR="00F05E81" w:rsidRDefault="00F05E81" w:rsidP="000C64F3"/>
    <w:p w:rsidR="00486B40" w:rsidRPr="00486B40" w:rsidRDefault="00486B40" w:rsidP="000C64F3">
      <w:pPr>
        <w:rPr>
          <w:u w:val="single"/>
        </w:rPr>
      </w:pPr>
      <w:r w:rsidRPr="00486B40">
        <w:rPr>
          <w:u w:val="single"/>
        </w:rPr>
        <w:t>Samostatná práce:</w:t>
      </w:r>
    </w:p>
    <w:p w:rsidR="00F05E81" w:rsidRDefault="00F05E81" w:rsidP="000C64F3">
      <w:r>
        <w:t>Pokud neznáš autora, vyhledej na internetu. Uveď ještě alespoň 2 jeho další opery.</w:t>
      </w:r>
    </w:p>
    <w:p w:rsidR="00486B40" w:rsidRDefault="00486B40" w:rsidP="000C64F3"/>
    <w:p w:rsidR="00486B40" w:rsidRDefault="00486B40" w:rsidP="000C64F3"/>
    <w:p w:rsidR="00486B40" w:rsidRDefault="00486B40" w:rsidP="000C64F3">
      <w:r>
        <w:t>Autor:   ........................................................................................................</w:t>
      </w:r>
    </w:p>
    <w:p w:rsidR="00486B40" w:rsidRDefault="00486B40" w:rsidP="000C64F3"/>
    <w:p w:rsidR="00486B40" w:rsidRDefault="00486B40" w:rsidP="000C64F3">
      <w:r>
        <w:t>Jeho další opery: ............................................................................................</w:t>
      </w:r>
    </w:p>
    <w:p w:rsidR="00486B40" w:rsidRDefault="00486B40" w:rsidP="000C64F3"/>
    <w:p w:rsidR="00486B40" w:rsidRDefault="00486B40" w:rsidP="000C64F3">
      <w:r>
        <w:t>.....................................................................................................................</w:t>
      </w:r>
    </w:p>
    <w:p w:rsidR="000C64F3" w:rsidRDefault="000C64F3" w:rsidP="000C64F3"/>
    <w:p w:rsidR="000C64F3" w:rsidRDefault="000C64F3" w:rsidP="000C64F3"/>
    <w:p w:rsidR="000C64F3" w:rsidRDefault="000C64F3" w:rsidP="000C64F3"/>
    <w:p w:rsidR="000C64F3" w:rsidRDefault="000C64F3" w:rsidP="000C64F3"/>
    <w:p w:rsidR="000C64F3" w:rsidRDefault="000C64F3" w:rsidP="000C64F3"/>
    <w:p w:rsidR="000C64F3" w:rsidRPr="000C64F3" w:rsidRDefault="000C64F3" w:rsidP="000C64F3"/>
    <w:p w:rsidR="000C64F3" w:rsidRDefault="000C64F3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Default="00AC3496"/>
    <w:p w:rsidR="00AC3496" w:rsidRPr="00A056B6" w:rsidRDefault="00AC3496" w:rsidP="00AC3496">
      <w:pPr>
        <w:jc w:val="center"/>
        <w:rPr>
          <w:u w:val="single"/>
        </w:rPr>
      </w:pPr>
      <w:r w:rsidRPr="00A056B6">
        <w:rPr>
          <w:u w:val="single"/>
        </w:rPr>
        <w:t>Křížovka - řešení</w:t>
      </w:r>
    </w:p>
    <w:p w:rsidR="00AC3496" w:rsidRDefault="00AC3496" w:rsidP="00AC3496"/>
    <w:p w:rsidR="00AC3496" w:rsidRDefault="00AC3496" w:rsidP="00AC3496"/>
    <w:p w:rsidR="00AC3496" w:rsidRDefault="00AC3496" w:rsidP="00AC349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48"/>
        <w:gridCol w:w="492"/>
        <w:gridCol w:w="492"/>
        <w:gridCol w:w="493"/>
        <w:gridCol w:w="492"/>
        <w:gridCol w:w="493"/>
        <w:gridCol w:w="492"/>
        <w:gridCol w:w="493"/>
        <w:gridCol w:w="492"/>
        <w:gridCol w:w="493"/>
      </w:tblGrid>
      <w:tr w:rsidR="00AC3496" w:rsidTr="008635D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  <w:r>
              <w:t>1.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>N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O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T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Y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</w:tr>
      <w:tr w:rsidR="00AC3496" w:rsidTr="008635D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  <w:r>
              <w:t>2.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B</w:t>
            </w:r>
          </w:p>
        </w:tc>
        <w:tc>
          <w:tcPr>
            <w:tcW w:w="493" w:type="dxa"/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 xml:space="preserve">A 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</w:tr>
      <w:tr w:rsidR="00AC3496" w:rsidTr="008635DE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3.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T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U</w:t>
            </w:r>
          </w:p>
        </w:tc>
        <w:tc>
          <w:tcPr>
            <w:tcW w:w="493" w:type="dxa"/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>B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A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</w:tr>
      <w:tr w:rsidR="00AC3496" w:rsidTr="008635DE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4.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S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T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>U</w:t>
            </w:r>
          </w:p>
        </w:tc>
        <w:tc>
          <w:tcPr>
            <w:tcW w:w="492" w:type="dxa"/>
          </w:tcPr>
          <w:p w:rsidR="00AC3496" w:rsidRDefault="00AC3496" w:rsidP="008635DE">
            <w:pPr>
              <w:jc w:val="center"/>
            </w:pPr>
            <w:r>
              <w:t>P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N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I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C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E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</w:p>
        </w:tc>
      </w:tr>
      <w:tr w:rsidR="00AC3496" w:rsidTr="008635D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  <w:r>
              <w:t>5.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>C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O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U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N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T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Y</w:t>
            </w:r>
          </w:p>
        </w:tc>
      </w:tr>
      <w:tr w:rsidR="00AC3496" w:rsidTr="008635D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  <w:r>
              <w:t>6.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>C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I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M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B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Á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L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C3496" w:rsidRDefault="00AC3496" w:rsidP="008635DE">
            <w:pPr>
              <w:jc w:val="center"/>
            </w:pPr>
          </w:p>
        </w:tc>
      </w:tr>
      <w:tr w:rsidR="00AC3496" w:rsidTr="008635DE">
        <w:trPr>
          <w:trHeight w:val="70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7.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A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K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AC3496" w:rsidRPr="00366C92" w:rsidRDefault="00AC3496" w:rsidP="008635DE">
            <w:pPr>
              <w:jc w:val="center"/>
              <w:rPr>
                <w:highlight w:val="yellow"/>
              </w:rPr>
            </w:pPr>
            <w:r w:rsidRPr="00366C92">
              <w:rPr>
                <w:highlight w:val="yellow"/>
              </w:rPr>
              <w:t>O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R</w:t>
            </w: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AC3496" w:rsidRDefault="00AC3496" w:rsidP="008635DE">
            <w:pPr>
              <w:jc w:val="center"/>
            </w:pPr>
            <w: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496" w:rsidRDefault="00AC3496" w:rsidP="008635DE">
            <w:pPr>
              <w:jc w:val="center"/>
            </w:pPr>
          </w:p>
        </w:tc>
      </w:tr>
    </w:tbl>
    <w:p w:rsidR="00AC3496" w:rsidRDefault="00AC3496" w:rsidP="00AC3496"/>
    <w:p w:rsidR="00AC3496" w:rsidRDefault="00AC3496" w:rsidP="00AC3496"/>
    <w:p w:rsidR="00AC3496" w:rsidRDefault="00AC3496" w:rsidP="00AC3496">
      <w:r>
        <w:t>Legenda:</w:t>
      </w:r>
    </w:p>
    <w:p w:rsidR="00AC3496" w:rsidRDefault="00AC3496" w:rsidP="00AC3496">
      <w:r>
        <w:t>1. hudební „písmo“ (značky)</w:t>
      </w:r>
    </w:p>
    <w:p w:rsidR="00AC3496" w:rsidRDefault="00AC3496" w:rsidP="00AC3496">
      <w:r>
        <w:t>2. mužská zpěvný hlas (nejhlubší)</w:t>
      </w:r>
    </w:p>
    <w:p w:rsidR="00AC3496" w:rsidRDefault="00AC3496" w:rsidP="00AC3496">
      <w:r>
        <w:t>3. velký dechový nástroj</w:t>
      </w:r>
    </w:p>
    <w:p w:rsidR="00AC3496" w:rsidRDefault="00AC3496" w:rsidP="00AC3496">
      <w:r>
        <w:t>4. řada tónů</w:t>
      </w:r>
    </w:p>
    <w:p w:rsidR="00AC3496" w:rsidRDefault="00AC3496" w:rsidP="00AC3496">
      <w:r>
        <w:t xml:space="preserve">5. </w:t>
      </w:r>
      <w:r w:rsidRPr="000C64F3">
        <w:t>americký hudební styl, jehož počátky sahají do konce 18. století. Typickými hudebními nástroji jsou: kytara, housle, baskytara, bicí, klávesové nástroje.</w:t>
      </w:r>
    </w:p>
    <w:p w:rsidR="00AC3496" w:rsidRDefault="00AC3496" w:rsidP="00AC3496">
      <w:r>
        <w:t>6. lidový nástroj oblíbený na Moravě</w:t>
      </w:r>
    </w:p>
    <w:p w:rsidR="00AC3496" w:rsidRDefault="00AC3496" w:rsidP="00AC3496">
      <w:r>
        <w:t xml:space="preserve">7. souzvuk několika tónů </w:t>
      </w:r>
    </w:p>
    <w:p w:rsidR="00AC3496" w:rsidRDefault="00AC3496" w:rsidP="00AC3496"/>
    <w:p w:rsidR="00AC3496" w:rsidRDefault="00AC3496" w:rsidP="00AC3496"/>
    <w:p w:rsidR="00AC3496" w:rsidRDefault="00AC3496" w:rsidP="00AC3496">
      <w:r>
        <w:t>Autor: Giuseppe Verdi</w:t>
      </w:r>
    </w:p>
    <w:p w:rsidR="00AC3496" w:rsidRDefault="00AC3496" w:rsidP="00AC3496">
      <w:r>
        <w:t xml:space="preserve">Další opery: Aida, </w:t>
      </w:r>
      <w:proofErr w:type="spellStart"/>
      <w:r>
        <w:t>Rigoletto</w:t>
      </w:r>
      <w:proofErr w:type="spellEnd"/>
      <w:r>
        <w:t xml:space="preserve">, La </w:t>
      </w:r>
      <w:proofErr w:type="spellStart"/>
      <w:r>
        <w:t>Traviata</w:t>
      </w:r>
      <w:proofErr w:type="spellEnd"/>
      <w:r>
        <w:t xml:space="preserve">, </w:t>
      </w:r>
      <w:proofErr w:type="spellStart"/>
      <w:r>
        <w:t>Otello</w:t>
      </w:r>
      <w:proofErr w:type="spellEnd"/>
      <w:r>
        <w:t xml:space="preserve">, Trubadúr, Maškarní ples, Sicilské nešpory, Simone </w:t>
      </w:r>
      <w:proofErr w:type="spellStart"/>
      <w:r>
        <w:t>Boccanegra</w:t>
      </w:r>
      <w:proofErr w:type="spellEnd"/>
      <w:r>
        <w:t xml:space="preserve">, </w:t>
      </w:r>
      <w:proofErr w:type="spellStart"/>
      <w:r>
        <w:t>Falstaf</w:t>
      </w:r>
      <w:proofErr w:type="spellEnd"/>
      <w:r>
        <w:t xml:space="preserve">, </w:t>
      </w:r>
      <w:proofErr w:type="spellStart"/>
      <w:r>
        <w:t>Ernani</w:t>
      </w:r>
      <w:proofErr w:type="spellEnd"/>
      <w:r>
        <w:t>, Síla osudu, Don Carlos</w:t>
      </w:r>
    </w:p>
    <w:p w:rsidR="00AC3496" w:rsidRDefault="00AC3496" w:rsidP="00AC3496"/>
    <w:p w:rsidR="00AC3496" w:rsidRDefault="00AC3496" w:rsidP="00AC3496"/>
    <w:p w:rsidR="00AC3496" w:rsidRPr="000C64F3" w:rsidRDefault="00AC3496"/>
    <w:sectPr w:rsidR="00AC3496" w:rsidRPr="000C64F3" w:rsidSect="00A15FF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92"/>
    <w:rsid w:val="000C64F3"/>
    <w:rsid w:val="00366C92"/>
    <w:rsid w:val="00421EEE"/>
    <w:rsid w:val="00486B40"/>
    <w:rsid w:val="00627F50"/>
    <w:rsid w:val="006F3415"/>
    <w:rsid w:val="00982CAD"/>
    <w:rsid w:val="00A15FF6"/>
    <w:rsid w:val="00A523A9"/>
    <w:rsid w:val="00AC3496"/>
    <w:rsid w:val="00CD21E8"/>
    <w:rsid w:val="00F05E81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366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A15FF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A15FF6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A15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5F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366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A15FF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A15FF6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A15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5F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A686C340E9433781D7B00E139F2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35C3F-F135-4860-A268-24072A4511AE}"/>
      </w:docPartPr>
      <w:docPartBody>
        <w:p w:rsidR="00000000" w:rsidRDefault="005C791B" w:rsidP="005C791B">
          <w:pPr>
            <w:pStyle w:val="E8A686C340E9433781D7B00E139F2EC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1B"/>
    <w:rsid w:val="005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E809682B3D0437B912AB05E10FBD9F0">
    <w:name w:val="3E809682B3D0437B912AB05E10FBD9F0"/>
    <w:rsid w:val="005C791B"/>
  </w:style>
  <w:style w:type="paragraph" w:customStyle="1" w:styleId="717B990B28204943A21187BB03B158FA">
    <w:name w:val="717B990B28204943A21187BB03B158FA"/>
    <w:rsid w:val="005C791B"/>
  </w:style>
  <w:style w:type="paragraph" w:customStyle="1" w:styleId="6D6D9C791F604BFD93DC7F942AEF871F">
    <w:name w:val="6D6D9C791F604BFD93DC7F942AEF871F"/>
    <w:rsid w:val="005C791B"/>
  </w:style>
  <w:style w:type="paragraph" w:customStyle="1" w:styleId="805D591A39C44C659FE01A7BA513B575">
    <w:name w:val="805D591A39C44C659FE01A7BA513B575"/>
    <w:rsid w:val="005C791B"/>
  </w:style>
  <w:style w:type="paragraph" w:customStyle="1" w:styleId="9748344B8FF74F1B85375E1BD2944AD9">
    <w:name w:val="9748344B8FF74F1B85375E1BD2944AD9"/>
    <w:rsid w:val="005C791B"/>
  </w:style>
  <w:style w:type="paragraph" w:customStyle="1" w:styleId="DEF09D8474ED4A939BDB07FE18F9A40D">
    <w:name w:val="DEF09D8474ED4A939BDB07FE18F9A40D"/>
    <w:rsid w:val="005C791B"/>
  </w:style>
  <w:style w:type="paragraph" w:customStyle="1" w:styleId="930E416F4A534659835E767A8B3134E4">
    <w:name w:val="930E416F4A534659835E767A8B3134E4"/>
    <w:rsid w:val="005C791B"/>
  </w:style>
  <w:style w:type="paragraph" w:customStyle="1" w:styleId="6B3C21DD922B4567846A121585E0179D">
    <w:name w:val="6B3C21DD922B4567846A121585E0179D"/>
    <w:rsid w:val="005C791B"/>
  </w:style>
  <w:style w:type="paragraph" w:customStyle="1" w:styleId="9EF5FF124CCA4CC2829603D79AC190A9">
    <w:name w:val="9EF5FF124CCA4CC2829603D79AC190A9"/>
    <w:rsid w:val="005C791B"/>
  </w:style>
  <w:style w:type="paragraph" w:customStyle="1" w:styleId="E8A686C340E9433781D7B00E139F2EC1">
    <w:name w:val="E8A686C340E9433781D7B00E139F2EC1"/>
    <w:rsid w:val="005C791B"/>
  </w:style>
  <w:style w:type="paragraph" w:customStyle="1" w:styleId="7F6172214C9049C8A660F79EEFB26D00">
    <w:name w:val="7F6172214C9049C8A660F79EEFB26D00"/>
    <w:rsid w:val="005C791B"/>
  </w:style>
  <w:style w:type="paragraph" w:customStyle="1" w:styleId="93F7C06E28EF4B0C9B0F57FAC56F6525">
    <w:name w:val="93F7C06E28EF4B0C9B0F57FAC56F6525"/>
    <w:rsid w:val="005C791B"/>
  </w:style>
  <w:style w:type="paragraph" w:customStyle="1" w:styleId="E1291FE1FCA944FC9CFB60353CF70BC8">
    <w:name w:val="E1291FE1FCA944FC9CFB60353CF70BC8"/>
    <w:rsid w:val="005C791B"/>
  </w:style>
  <w:style w:type="paragraph" w:customStyle="1" w:styleId="7D2A3DA730904BE38AA4D2424BE7673C">
    <w:name w:val="7D2A3DA730904BE38AA4D2424BE7673C"/>
    <w:rsid w:val="005C79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E809682B3D0437B912AB05E10FBD9F0">
    <w:name w:val="3E809682B3D0437B912AB05E10FBD9F0"/>
    <w:rsid w:val="005C791B"/>
  </w:style>
  <w:style w:type="paragraph" w:customStyle="1" w:styleId="717B990B28204943A21187BB03B158FA">
    <w:name w:val="717B990B28204943A21187BB03B158FA"/>
    <w:rsid w:val="005C791B"/>
  </w:style>
  <w:style w:type="paragraph" w:customStyle="1" w:styleId="6D6D9C791F604BFD93DC7F942AEF871F">
    <w:name w:val="6D6D9C791F604BFD93DC7F942AEF871F"/>
    <w:rsid w:val="005C791B"/>
  </w:style>
  <w:style w:type="paragraph" w:customStyle="1" w:styleId="805D591A39C44C659FE01A7BA513B575">
    <w:name w:val="805D591A39C44C659FE01A7BA513B575"/>
    <w:rsid w:val="005C791B"/>
  </w:style>
  <w:style w:type="paragraph" w:customStyle="1" w:styleId="9748344B8FF74F1B85375E1BD2944AD9">
    <w:name w:val="9748344B8FF74F1B85375E1BD2944AD9"/>
    <w:rsid w:val="005C791B"/>
  </w:style>
  <w:style w:type="paragraph" w:customStyle="1" w:styleId="DEF09D8474ED4A939BDB07FE18F9A40D">
    <w:name w:val="DEF09D8474ED4A939BDB07FE18F9A40D"/>
    <w:rsid w:val="005C791B"/>
  </w:style>
  <w:style w:type="paragraph" w:customStyle="1" w:styleId="930E416F4A534659835E767A8B3134E4">
    <w:name w:val="930E416F4A534659835E767A8B3134E4"/>
    <w:rsid w:val="005C791B"/>
  </w:style>
  <w:style w:type="paragraph" w:customStyle="1" w:styleId="6B3C21DD922B4567846A121585E0179D">
    <w:name w:val="6B3C21DD922B4567846A121585E0179D"/>
    <w:rsid w:val="005C791B"/>
  </w:style>
  <w:style w:type="paragraph" w:customStyle="1" w:styleId="9EF5FF124CCA4CC2829603D79AC190A9">
    <w:name w:val="9EF5FF124CCA4CC2829603D79AC190A9"/>
    <w:rsid w:val="005C791B"/>
  </w:style>
  <w:style w:type="paragraph" w:customStyle="1" w:styleId="E8A686C340E9433781D7B00E139F2EC1">
    <w:name w:val="E8A686C340E9433781D7B00E139F2EC1"/>
    <w:rsid w:val="005C791B"/>
  </w:style>
  <w:style w:type="paragraph" w:customStyle="1" w:styleId="7F6172214C9049C8A660F79EEFB26D00">
    <w:name w:val="7F6172214C9049C8A660F79EEFB26D00"/>
    <w:rsid w:val="005C791B"/>
  </w:style>
  <w:style w:type="paragraph" w:customStyle="1" w:styleId="93F7C06E28EF4B0C9B0F57FAC56F6525">
    <w:name w:val="93F7C06E28EF4B0C9B0F57FAC56F6525"/>
    <w:rsid w:val="005C791B"/>
  </w:style>
  <w:style w:type="paragraph" w:customStyle="1" w:styleId="E1291FE1FCA944FC9CFB60353CF70BC8">
    <w:name w:val="E1291FE1FCA944FC9CFB60353CF70BC8"/>
    <w:rsid w:val="005C791B"/>
  </w:style>
  <w:style w:type="paragraph" w:customStyle="1" w:styleId="7D2A3DA730904BE38AA4D2424BE7673C">
    <w:name w:val="7D2A3DA730904BE38AA4D2424BE7673C"/>
    <w:rsid w:val="005C7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YTANER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Křížovka</dc:title>
  <dc:subject/>
  <dc:creator>Renata Smyčková</dc:creator>
  <cp:keywords/>
  <dc:description/>
  <cp:lastModifiedBy>R. Smyčková</cp:lastModifiedBy>
  <cp:revision>3</cp:revision>
  <dcterms:created xsi:type="dcterms:W3CDTF">2012-05-10T17:57:00Z</dcterms:created>
  <dcterms:modified xsi:type="dcterms:W3CDTF">2013-07-16T14:20:00Z</dcterms:modified>
</cp:coreProperties>
</file>