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084375039"/>
        <w:docPartObj>
          <w:docPartGallery w:val="Cover Pages"/>
          <w:docPartUnique/>
        </w:docPartObj>
      </w:sdtPr>
      <w:sdtEndPr>
        <w:rPr>
          <w:rFonts w:ascii="Verdana" w:eastAsia="Times New Roman" w:hAnsi="Verdana" w:cs="Arial"/>
          <w:color w:val="000000"/>
          <w:sz w:val="28"/>
          <w:szCs w:val="28"/>
          <w:u w:val="single"/>
        </w:rPr>
      </w:sdtEndPr>
      <w:sdtContent>
        <w:p w:rsidR="00146B4E" w:rsidRDefault="00146B4E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3EC0A9" wp14:editId="0672049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F27C01E" wp14:editId="13022AE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5337D09" wp14:editId="33509BC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676305D" wp14:editId="6F2A234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E0FB76BB4BCD4D5290645305877D6A8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46B4E" w:rsidRDefault="00146B4E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Pracovní list –         AMERICKÁ OPERA</w:t>
              </w:r>
            </w:p>
          </w:sdtContent>
        </w:sdt>
        <w:p w:rsidR="00146B4E" w:rsidRDefault="00146B4E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46B4E" w:rsidRDefault="00146B4E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46B4E" w:rsidRDefault="00146B4E">
          <w:r>
            <w:rPr>
              <w:noProof/>
            </w:rPr>
            <w:lastRenderedPageBreak/>
            <w:drawing>
              <wp:inline distT="0" distB="0" distL="0" distR="0" wp14:anchorId="3E98E756" wp14:editId="0AEFA816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6B4E" w:rsidRDefault="00146B4E">
          <w:pPr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  <w:u w:val="single"/>
            </w:rPr>
            <w:br w:type="page"/>
          </w:r>
        </w:p>
      </w:sdtContent>
    </w:sdt>
    <w:p w:rsidR="00421EEE" w:rsidRDefault="00170B26" w:rsidP="00170B26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</w:t>
      </w:r>
      <w:r w:rsidR="00B06723">
        <w:rPr>
          <w:sz w:val="28"/>
          <w:szCs w:val="28"/>
          <w:u w:val="single"/>
        </w:rPr>
        <w:t>AMERICKÁ OPERA</w:t>
      </w:r>
    </w:p>
    <w:p w:rsidR="00B06723" w:rsidRDefault="00B06723" w:rsidP="00170B26">
      <w:pPr>
        <w:jc w:val="center"/>
        <w:rPr>
          <w:sz w:val="28"/>
          <w:szCs w:val="28"/>
          <w:u w:val="single"/>
        </w:rPr>
      </w:pPr>
    </w:p>
    <w:p w:rsidR="00B06723" w:rsidRDefault="00B06723" w:rsidP="00170B26">
      <w:pPr>
        <w:jc w:val="center"/>
        <w:rPr>
          <w:sz w:val="28"/>
          <w:szCs w:val="28"/>
          <w:u w:val="single"/>
        </w:rPr>
      </w:pPr>
    </w:p>
    <w:p w:rsidR="00B06723" w:rsidRDefault="00B06723" w:rsidP="00B06723">
      <w:pPr>
        <w:jc w:val="center"/>
        <w:rPr>
          <w:sz w:val="28"/>
          <w:szCs w:val="28"/>
          <w:u w:val="single"/>
        </w:rPr>
      </w:pPr>
    </w:p>
    <w:p w:rsidR="00B06723" w:rsidRDefault="00B06723" w:rsidP="00B0672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B06723" w:rsidRDefault="00B06723" w:rsidP="00B06723">
      <w:pPr>
        <w:jc w:val="center"/>
        <w:rPr>
          <w:sz w:val="24"/>
        </w:rPr>
      </w:pPr>
    </w:p>
    <w:p w:rsidR="00B06723" w:rsidRDefault="00B06723" w:rsidP="00B06723">
      <w:pPr>
        <w:rPr>
          <w:sz w:val="24"/>
        </w:rPr>
      </w:pPr>
      <w:r>
        <w:rPr>
          <w:sz w:val="24"/>
        </w:rPr>
        <w:t>Vyhledej na internetu informace o :</w:t>
      </w:r>
    </w:p>
    <w:p w:rsidR="00B06723" w:rsidRDefault="00B06723" w:rsidP="00B0672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původu a životě George Gershwina</w:t>
      </w:r>
    </w:p>
    <w:p w:rsidR="00B06723" w:rsidRDefault="00B06723" w:rsidP="00B0672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najdi ukázku jeho nejznámější skladby ........... in Blue</w:t>
      </w:r>
    </w:p>
    <w:p w:rsidR="00B06723" w:rsidRDefault="00B06723" w:rsidP="00B06723">
      <w:pPr>
        <w:rPr>
          <w:sz w:val="24"/>
        </w:rPr>
      </w:pPr>
    </w:p>
    <w:p w:rsidR="00B06723" w:rsidRDefault="00B06723" w:rsidP="00B06723">
      <w:pPr>
        <w:rPr>
          <w:sz w:val="18"/>
          <w:szCs w:val="18"/>
        </w:rPr>
      </w:pPr>
      <w:r w:rsidRPr="00335636">
        <w:rPr>
          <w:sz w:val="18"/>
          <w:szCs w:val="18"/>
        </w:rPr>
        <w:t>Nápověda: práci ti může usnadnit využití prezentace „</w:t>
      </w:r>
      <w:r>
        <w:rPr>
          <w:sz w:val="18"/>
          <w:szCs w:val="18"/>
        </w:rPr>
        <w:t xml:space="preserve">AMERICKÁ </w:t>
      </w:r>
      <w:r w:rsidRPr="00335636">
        <w:rPr>
          <w:sz w:val="18"/>
          <w:szCs w:val="18"/>
        </w:rPr>
        <w:t>OPERA“</w:t>
      </w:r>
    </w:p>
    <w:p w:rsidR="00B06723" w:rsidRDefault="00B06723" w:rsidP="00B06723">
      <w:pPr>
        <w:rPr>
          <w:sz w:val="18"/>
          <w:szCs w:val="18"/>
        </w:rPr>
      </w:pPr>
    </w:p>
    <w:p w:rsidR="00B06723" w:rsidRDefault="00B06723" w:rsidP="00B06723">
      <w:pPr>
        <w:rPr>
          <w:sz w:val="18"/>
          <w:szCs w:val="18"/>
        </w:rPr>
      </w:pPr>
    </w:p>
    <w:p w:rsidR="00B06723" w:rsidRPr="00335636" w:rsidRDefault="00B06723" w:rsidP="00B06723">
      <w:pPr>
        <w:rPr>
          <w:sz w:val="18"/>
          <w:szCs w:val="18"/>
        </w:rPr>
      </w:pPr>
      <w:r>
        <w:rPr>
          <w:sz w:val="18"/>
          <w:szCs w:val="18"/>
        </w:rPr>
        <w:t>Po prostudování informací odpověz na otázky:</w:t>
      </w:r>
    </w:p>
    <w:p w:rsidR="00B06723" w:rsidRDefault="00B06723" w:rsidP="00170B26">
      <w:pPr>
        <w:jc w:val="center"/>
        <w:rPr>
          <w:sz w:val="28"/>
          <w:szCs w:val="28"/>
          <w:u w:val="single"/>
        </w:rPr>
      </w:pP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tbl>
      <w:tblPr>
        <w:tblStyle w:val="Mkatabulky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170B26" w:rsidTr="004470DA">
        <w:trPr>
          <w:trHeight w:val="1261"/>
        </w:trPr>
        <w:tc>
          <w:tcPr>
            <w:tcW w:w="9850" w:type="dxa"/>
          </w:tcPr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 w:rsidR="00B06723">
              <w:rPr>
                <w:sz w:val="24"/>
                <w:u w:val="single"/>
              </w:rPr>
              <w:t>Gershwinův otec se do Ameriky přistěhoval z: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4470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170B26">
              <w:rPr>
                <w:sz w:val="24"/>
              </w:rPr>
              <w:t xml:space="preserve">Francie   </w:t>
            </w:r>
            <w:r w:rsidR="00FE3C69">
              <w:rPr>
                <w:sz w:val="24"/>
              </w:rPr>
              <w:t xml:space="preserve">   </w:t>
            </w:r>
            <w:r w:rsidR="00170B26">
              <w:rPr>
                <w:sz w:val="24"/>
              </w:rPr>
              <w:t xml:space="preserve"> b)</w:t>
            </w:r>
            <w:r w:rsidR="00335636">
              <w:rPr>
                <w:sz w:val="24"/>
              </w:rPr>
              <w:t xml:space="preserve"> </w:t>
            </w:r>
            <w:r w:rsidR="00B06723">
              <w:rPr>
                <w:sz w:val="24"/>
              </w:rPr>
              <w:t>Ruska</w:t>
            </w:r>
            <w:r w:rsidR="00170B26">
              <w:rPr>
                <w:sz w:val="24"/>
              </w:rPr>
              <w:t xml:space="preserve">  </w:t>
            </w:r>
            <w:r w:rsidR="00FE3C69">
              <w:rPr>
                <w:sz w:val="24"/>
              </w:rPr>
              <w:t xml:space="preserve">   </w:t>
            </w:r>
            <w:r w:rsidR="00170B26">
              <w:rPr>
                <w:sz w:val="24"/>
              </w:rPr>
              <w:t xml:space="preserve">  c)</w:t>
            </w:r>
            <w:r w:rsidR="00335636">
              <w:rPr>
                <w:sz w:val="24"/>
              </w:rPr>
              <w:t xml:space="preserve"> </w:t>
            </w:r>
            <w:r w:rsidR="00B06723">
              <w:rPr>
                <w:sz w:val="24"/>
              </w:rPr>
              <w:t>Anglie</w:t>
            </w:r>
            <w:r w:rsidR="00170B26">
              <w:rPr>
                <w:sz w:val="24"/>
              </w:rPr>
              <w:t xml:space="preserve">   </w:t>
            </w:r>
            <w:r w:rsidR="00FE3C69">
              <w:rPr>
                <w:sz w:val="24"/>
              </w:rPr>
              <w:t xml:space="preserve">   </w:t>
            </w:r>
            <w:r w:rsidR="00170B26">
              <w:rPr>
                <w:sz w:val="24"/>
              </w:rPr>
              <w:t xml:space="preserve">  d)</w:t>
            </w:r>
            <w:r w:rsidR="00335636">
              <w:rPr>
                <w:sz w:val="24"/>
              </w:rPr>
              <w:t xml:space="preserve"> </w:t>
            </w:r>
            <w:r w:rsidR="00170B26">
              <w:rPr>
                <w:sz w:val="24"/>
              </w:rPr>
              <w:t>Itálie</w:t>
            </w:r>
          </w:p>
          <w:p w:rsidR="00170B26" w:rsidRDefault="00170B26" w:rsidP="00170B26">
            <w:pPr>
              <w:rPr>
                <w:sz w:val="28"/>
                <w:szCs w:val="28"/>
                <w:u w:val="single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2. </w:t>
            </w:r>
            <w:r w:rsidR="00B06723">
              <w:rPr>
                <w:sz w:val="24"/>
                <w:u w:val="single"/>
              </w:rPr>
              <w:t>Gershwinovo nejznámější dílo se jmenuje:</w:t>
            </w:r>
          </w:p>
          <w:p w:rsidR="004470DA" w:rsidRDefault="004470DA" w:rsidP="00170B26">
            <w:pPr>
              <w:rPr>
                <w:sz w:val="24"/>
                <w:u w:val="single"/>
              </w:rPr>
            </w:pPr>
          </w:p>
          <w:p w:rsidR="004470DA" w:rsidRDefault="00B06723" w:rsidP="00170B26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:rsidR="00170B26" w:rsidRPr="00170B26" w:rsidRDefault="00170B26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311"/>
        </w:trPr>
        <w:tc>
          <w:tcPr>
            <w:tcW w:w="9850" w:type="dxa"/>
          </w:tcPr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3</w:t>
            </w:r>
            <w:r w:rsidR="00BC49B4">
              <w:rPr>
                <w:sz w:val="24"/>
              </w:rPr>
              <w:t xml:space="preserve">. </w:t>
            </w:r>
            <w:r w:rsidR="00B06723">
              <w:rPr>
                <w:sz w:val="24"/>
                <w:u w:val="single"/>
              </w:rPr>
              <w:t>Skladba byla původně komponována pro: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BC49B4" w:rsidRDefault="004470DA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B06723">
              <w:rPr>
                <w:sz w:val="24"/>
              </w:rPr>
              <w:t xml:space="preserve">trubku </w:t>
            </w:r>
            <w:r>
              <w:rPr>
                <w:sz w:val="24"/>
              </w:rPr>
              <w:t xml:space="preserve">  </w:t>
            </w:r>
            <w:r w:rsidR="00070B68">
              <w:rPr>
                <w:sz w:val="24"/>
              </w:rPr>
              <w:t>b</w:t>
            </w:r>
            <w:r>
              <w:rPr>
                <w:sz w:val="24"/>
              </w:rPr>
              <w:t xml:space="preserve">) </w:t>
            </w:r>
            <w:r w:rsidR="00B06723">
              <w:rPr>
                <w:sz w:val="24"/>
              </w:rPr>
              <w:t>trubku a symfonický orchestr</w:t>
            </w:r>
            <w:r w:rsidR="00070B68">
              <w:rPr>
                <w:sz w:val="24"/>
              </w:rPr>
              <w:t xml:space="preserve">     c</w:t>
            </w:r>
            <w:r>
              <w:rPr>
                <w:sz w:val="24"/>
              </w:rPr>
              <w:t>)</w:t>
            </w:r>
            <w:r w:rsidR="00341FFD">
              <w:rPr>
                <w:sz w:val="24"/>
              </w:rPr>
              <w:t xml:space="preserve"> </w:t>
            </w:r>
            <w:r w:rsidR="00070B68">
              <w:rPr>
                <w:sz w:val="24"/>
              </w:rPr>
              <w:t>k</w:t>
            </w:r>
            <w:r w:rsidR="00B06723">
              <w:rPr>
                <w:sz w:val="24"/>
              </w:rPr>
              <w:t>lavír a</w:t>
            </w:r>
            <w:r>
              <w:rPr>
                <w:sz w:val="24"/>
              </w:rPr>
              <w:t xml:space="preserve"> </w:t>
            </w:r>
            <w:r w:rsidR="00B06723">
              <w:rPr>
                <w:sz w:val="24"/>
              </w:rPr>
              <w:t>jazzový orchestr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4</w:t>
            </w:r>
            <w:r w:rsidR="00BC49B4">
              <w:rPr>
                <w:sz w:val="24"/>
              </w:rPr>
              <w:t xml:space="preserve">. </w:t>
            </w:r>
            <w:r w:rsidR="00B06723">
              <w:rPr>
                <w:sz w:val="24"/>
                <w:u w:val="single"/>
              </w:rPr>
              <w:t>Jediná opera G. Gershwina se jmenuje: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BC49B4" w:rsidRDefault="00B06723" w:rsidP="00170B26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5</w:t>
            </w:r>
            <w:r w:rsidR="00BC49B4">
              <w:rPr>
                <w:sz w:val="24"/>
              </w:rPr>
              <w:t xml:space="preserve">. </w:t>
            </w:r>
            <w:r w:rsidR="00B06723">
              <w:rPr>
                <w:sz w:val="24"/>
                <w:u w:val="single"/>
              </w:rPr>
              <w:t>V</w:t>
            </w:r>
            <w:r w:rsidR="00070B68">
              <w:rPr>
                <w:sz w:val="24"/>
                <w:u w:val="single"/>
              </w:rPr>
              <w:t xml:space="preserve"> této </w:t>
            </w:r>
            <w:r w:rsidR="00B06723">
              <w:rPr>
                <w:sz w:val="24"/>
                <w:u w:val="single"/>
              </w:rPr>
              <w:t>opeře se objevují prvky</w:t>
            </w:r>
            <w:r w:rsidR="00FE3C69" w:rsidRPr="00FE3C69">
              <w:rPr>
                <w:sz w:val="24"/>
                <w:u w:val="single"/>
              </w:rPr>
              <w:t>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FE3C69" w:rsidRDefault="00FE3C69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B06723">
              <w:rPr>
                <w:sz w:val="24"/>
              </w:rPr>
              <w:t>rocku</w:t>
            </w:r>
            <w:r w:rsidR="004470DA">
              <w:rPr>
                <w:sz w:val="24"/>
              </w:rPr>
              <w:t xml:space="preserve"> </w:t>
            </w:r>
            <w:r w:rsidR="00B06723">
              <w:rPr>
                <w:sz w:val="24"/>
              </w:rPr>
              <w:t xml:space="preserve">     </w:t>
            </w:r>
            <w:r w:rsidR="004470DA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b) </w:t>
            </w:r>
            <w:r w:rsidR="00B06723">
              <w:rPr>
                <w:sz w:val="24"/>
              </w:rPr>
              <w:t>jazzu</w:t>
            </w:r>
            <w:r w:rsidR="004470DA">
              <w:rPr>
                <w:sz w:val="24"/>
              </w:rPr>
              <w:t xml:space="preserve">  </w:t>
            </w:r>
            <w:r w:rsidR="00B06723">
              <w:rPr>
                <w:sz w:val="24"/>
              </w:rPr>
              <w:t xml:space="preserve">        </w:t>
            </w:r>
            <w:r w:rsidR="004470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c) </w:t>
            </w:r>
            <w:r w:rsidR="00B06723">
              <w:rPr>
                <w:sz w:val="24"/>
              </w:rPr>
              <w:t>country</w:t>
            </w:r>
            <w:r w:rsidR="004470DA">
              <w:rPr>
                <w:sz w:val="24"/>
              </w:rPr>
              <w:t xml:space="preserve">   </w:t>
            </w:r>
          </w:p>
          <w:p w:rsidR="004210BC" w:rsidRDefault="004210BC" w:rsidP="00170B26">
            <w:pPr>
              <w:rPr>
                <w:sz w:val="24"/>
              </w:rPr>
            </w:pPr>
          </w:p>
          <w:p w:rsidR="004210BC" w:rsidRDefault="004210BC" w:rsidP="00170B26">
            <w:pPr>
              <w:rPr>
                <w:sz w:val="24"/>
              </w:rPr>
            </w:pPr>
          </w:p>
          <w:p w:rsidR="00FE3C69" w:rsidRPr="00BC49B4" w:rsidRDefault="00FE3C69" w:rsidP="00170B26">
            <w:pPr>
              <w:rPr>
                <w:sz w:val="24"/>
              </w:rPr>
            </w:pPr>
          </w:p>
        </w:tc>
      </w:tr>
    </w:tbl>
    <w:p w:rsidR="00170B26" w:rsidRDefault="00170B2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B06723">
      <w:pPr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AMERICKÁ OPERA - řešení</w:t>
      </w: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4210BC" w:rsidRDefault="004210BC" w:rsidP="004210BC">
      <w:pPr>
        <w:jc w:val="center"/>
        <w:rPr>
          <w:sz w:val="24"/>
        </w:rPr>
      </w:pPr>
    </w:p>
    <w:p w:rsidR="004210BC" w:rsidRDefault="004210BC" w:rsidP="004210BC">
      <w:pPr>
        <w:rPr>
          <w:sz w:val="24"/>
        </w:rPr>
      </w:pPr>
      <w:r>
        <w:rPr>
          <w:sz w:val="24"/>
        </w:rPr>
        <w:t>Vyhledej na internetu informace o :</w:t>
      </w:r>
    </w:p>
    <w:p w:rsidR="004210BC" w:rsidRDefault="004210BC" w:rsidP="004210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původu a životě George Gershwina </w:t>
      </w:r>
    </w:p>
    <w:p w:rsidR="004210BC" w:rsidRDefault="004210BC" w:rsidP="004210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najdi ukázku jeho nejznámější skladby ...</w:t>
      </w:r>
      <w:r>
        <w:rPr>
          <w:color w:val="FF0000"/>
          <w:sz w:val="24"/>
        </w:rPr>
        <w:t>Rhapsody</w:t>
      </w:r>
      <w:r>
        <w:rPr>
          <w:sz w:val="24"/>
        </w:rPr>
        <w:t>... in Blue</w:t>
      </w:r>
    </w:p>
    <w:p w:rsidR="004210BC" w:rsidRDefault="004210BC" w:rsidP="004210BC">
      <w:pPr>
        <w:rPr>
          <w:sz w:val="24"/>
        </w:rPr>
      </w:pPr>
    </w:p>
    <w:p w:rsidR="004210BC" w:rsidRDefault="004210BC" w:rsidP="004210BC">
      <w:pPr>
        <w:rPr>
          <w:sz w:val="18"/>
          <w:szCs w:val="18"/>
        </w:rPr>
      </w:pPr>
      <w:r w:rsidRPr="00335636">
        <w:rPr>
          <w:sz w:val="18"/>
          <w:szCs w:val="18"/>
        </w:rPr>
        <w:t>Nápověda: práci ti může usnadnit využití prezentace „</w:t>
      </w:r>
      <w:r>
        <w:rPr>
          <w:sz w:val="18"/>
          <w:szCs w:val="18"/>
        </w:rPr>
        <w:t xml:space="preserve">AMERICKÁ </w:t>
      </w:r>
      <w:r w:rsidRPr="00335636">
        <w:rPr>
          <w:sz w:val="18"/>
          <w:szCs w:val="18"/>
        </w:rPr>
        <w:t>OPERA“</w:t>
      </w:r>
    </w:p>
    <w:p w:rsidR="004210BC" w:rsidRDefault="004210BC" w:rsidP="004210BC">
      <w:pPr>
        <w:rPr>
          <w:sz w:val="18"/>
          <w:szCs w:val="18"/>
        </w:rPr>
      </w:pPr>
    </w:p>
    <w:p w:rsidR="004210BC" w:rsidRDefault="004210BC" w:rsidP="004210BC">
      <w:pPr>
        <w:rPr>
          <w:sz w:val="18"/>
          <w:szCs w:val="18"/>
        </w:rPr>
      </w:pPr>
    </w:p>
    <w:p w:rsidR="004210BC" w:rsidRPr="00335636" w:rsidRDefault="004210BC" w:rsidP="004210BC">
      <w:pPr>
        <w:rPr>
          <w:sz w:val="18"/>
          <w:szCs w:val="18"/>
        </w:rPr>
      </w:pPr>
      <w:r>
        <w:rPr>
          <w:sz w:val="18"/>
          <w:szCs w:val="18"/>
        </w:rPr>
        <w:t>Po prostudování informací odpověz na otázky:</w:t>
      </w: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tbl>
      <w:tblPr>
        <w:tblW w:w="9850" w:type="dxa"/>
        <w:tblLook w:val="01E0" w:firstRow="1" w:lastRow="1" w:firstColumn="1" w:lastColumn="1" w:noHBand="0" w:noVBand="0"/>
      </w:tblPr>
      <w:tblGrid>
        <w:gridCol w:w="9850"/>
      </w:tblGrid>
      <w:tr w:rsidR="004210BC" w:rsidRPr="001F5493" w:rsidTr="00B06A10">
        <w:trPr>
          <w:trHeight w:val="1261"/>
        </w:trPr>
        <w:tc>
          <w:tcPr>
            <w:tcW w:w="9850" w:type="dxa"/>
            <w:shd w:val="clear" w:color="auto" w:fill="auto"/>
          </w:tcPr>
          <w:p w:rsidR="004210BC" w:rsidRPr="001F5493" w:rsidRDefault="004210BC" w:rsidP="00B06A10">
            <w:pPr>
              <w:rPr>
                <w:sz w:val="24"/>
                <w:u w:val="single"/>
              </w:rPr>
            </w:pPr>
            <w:r w:rsidRPr="001F5493">
              <w:rPr>
                <w:sz w:val="24"/>
              </w:rPr>
              <w:t>1.</w:t>
            </w:r>
            <w:r w:rsidRPr="001F5493">
              <w:rPr>
                <w:sz w:val="24"/>
                <w:u w:val="single"/>
              </w:rPr>
              <w:t>Gershwinův otec se do Ameriky přistěhoval z: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jc w:val="both"/>
              <w:rPr>
                <w:sz w:val="24"/>
              </w:rPr>
            </w:pPr>
            <w:r w:rsidRPr="001F5493">
              <w:rPr>
                <w:sz w:val="24"/>
              </w:rPr>
              <w:t xml:space="preserve">a) Francie       b) </w:t>
            </w:r>
            <w:r w:rsidRPr="001F5493">
              <w:rPr>
                <w:sz w:val="24"/>
                <w:highlight w:val="yellow"/>
              </w:rPr>
              <w:t>Ruska</w:t>
            </w:r>
            <w:r w:rsidRPr="001F5493">
              <w:rPr>
                <w:sz w:val="24"/>
              </w:rPr>
              <w:t xml:space="preserve">       c) Anglie        d) Itálie</w:t>
            </w:r>
          </w:p>
          <w:p w:rsidR="004210BC" w:rsidRPr="001F5493" w:rsidRDefault="004210BC" w:rsidP="00B06A10">
            <w:pPr>
              <w:rPr>
                <w:sz w:val="28"/>
                <w:szCs w:val="28"/>
                <w:u w:val="single"/>
              </w:rPr>
            </w:pPr>
          </w:p>
        </w:tc>
      </w:tr>
      <w:tr w:rsidR="004210BC" w:rsidRPr="001F5493" w:rsidTr="00B06A10">
        <w:trPr>
          <w:trHeight w:val="1510"/>
        </w:trPr>
        <w:tc>
          <w:tcPr>
            <w:tcW w:w="9850" w:type="dxa"/>
            <w:shd w:val="clear" w:color="auto" w:fill="auto"/>
          </w:tcPr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  <w:u w:val="single"/>
              </w:rPr>
            </w:pPr>
            <w:r w:rsidRPr="001F5493">
              <w:rPr>
                <w:sz w:val="24"/>
              </w:rPr>
              <w:t xml:space="preserve">2. </w:t>
            </w:r>
            <w:r w:rsidRPr="001F5493">
              <w:rPr>
                <w:sz w:val="24"/>
                <w:u w:val="single"/>
              </w:rPr>
              <w:t>Gershwinovo nejznámější dílo se jmenuje:</w:t>
            </w:r>
          </w:p>
          <w:p w:rsidR="004210BC" w:rsidRPr="001F5493" w:rsidRDefault="004210BC" w:rsidP="00B06A10">
            <w:pPr>
              <w:rPr>
                <w:sz w:val="24"/>
                <w:u w:val="single"/>
              </w:rPr>
            </w:pPr>
          </w:p>
          <w:p w:rsidR="004210BC" w:rsidRPr="001F5493" w:rsidRDefault="004210BC" w:rsidP="00B06A10">
            <w:pPr>
              <w:rPr>
                <w:sz w:val="24"/>
              </w:rPr>
            </w:pPr>
            <w:r w:rsidRPr="001F5493">
              <w:rPr>
                <w:sz w:val="24"/>
              </w:rPr>
              <w:t>....................................</w:t>
            </w:r>
            <w:r w:rsidRPr="001F5493">
              <w:rPr>
                <w:color w:val="FF0000"/>
                <w:sz w:val="24"/>
              </w:rPr>
              <w:t>Rhapsody in Blue</w:t>
            </w:r>
            <w:r w:rsidRPr="001F5493">
              <w:rPr>
                <w:sz w:val="24"/>
              </w:rPr>
              <w:t>.........................................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</w:tc>
      </w:tr>
      <w:tr w:rsidR="004210BC" w:rsidRPr="001F5493" w:rsidTr="00B06A10">
        <w:trPr>
          <w:trHeight w:val="311"/>
        </w:trPr>
        <w:tc>
          <w:tcPr>
            <w:tcW w:w="9850" w:type="dxa"/>
            <w:shd w:val="clear" w:color="auto" w:fill="auto"/>
          </w:tcPr>
          <w:p w:rsidR="004210BC" w:rsidRPr="001F5493" w:rsidRDefault="004210BC" w:rsidP="00B06A10">
            <w:pPr>
              <w:rPr>
                <w:sz w:val="24"/>
              </w:rPr>
            </w:pPr>
          </w:p>
        </w:tc>
      </w:tr>
      <w:tr w:rsidR="004210BC" w:rsidRPr="001F5493" w:rsidTr="00B06A10">
        <w:trPr>
          <w:trHeight w:val="1510"/>
        </w:trPr>
        <w:tc>
          <w:tcPr>
            <w:tcW w:w="9850" w:type="dxa"/>
            <w:shd w:val="clear" w:color="auto" w:fill="auto"/>
          </w:tcPr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  <w:u w:val="single"/>
              </w:rPr>
            </w:pPr>
            <w:r w:rsidRPr="001F5493">
              <w:rPr>
                <w:sz w:val="24"/>
              </w:rPr>
              <w:t xml:space="preserve">3. </w:t>
            </w:r>
            <w:r w:rsidRPr="001F5493">
              <w:rPr>
                <w:sz w:val="24"/>
                <w:u w:val="single"/>
              </w:rPr>
              <w:t>Skladba byla původně komponována pro: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</w:rPr>
            </w:pPr>
            <w:r w:rsidRPr="001F5493">
              <w:rPr>
                <w:sz w:val="24"/>
              </w:rPr>
              <w:t xml:space="preserve">a) trubku   b) trubku a symfonický orchestr     c) </w:t>
            </w:r>
            <w:r w:rsidRPr="001F5493">
              <w:rPr>
                <w:sz w:val="24"/>
                <w:highlight w:val="yellow"/>
              </w:rPr>
              <w:t>klavír a jazzový orchestr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</w:tc>
      </w:tr>
      <w:tr w:rsidR="004210BC" w:rsidRPr="001F5493" w:rsidTr="00B06A10">
        <w:trPr>
          <w:trHeight w:val="1510"/>
        </w:trPr>
        <w:tc>
          <w:tcPr>
            <w:tcW w:w="9850" w:type="dxa"/>
            <w:shd w:val="clear" w:color="auto" w:fill="auto"/>
          </w:tcPr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  <w:u w:val="single"/>
              </w:rPr>
            </w:pPr>
            <w:r w:rsidRPr="001F5493">
              <w:rPr>
                <w:sz w:val="24"/>
              </w:rPr>
              <w:t xml:space="preserve">4. </w:t>
            </w:r>
            <w:r w:rsidRPr="001F5493">
              <w:rPr>
                <w:sz w:val="24"/>
                <w:u w:val="single"/>
              </w:rPr>
              <w:t>Jediná opera G. Gershwina se jmenuje: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</w:rPr>
            </w:pPr>
            <w:r w:rsidRPr="001F5493">
              <w:rPr>
                <w:sz w:val="24"/>
              </w:rPr>
              <w:t>.............................</w:t>
            </w:r>
            <w:r w:rsidRPr="001F5493">
              <w:rPr>
                <w:color w:val="FF0000"/>
                <w:sz w:val="24"/>
              </w:rPr>
              <w:t>Porgy and Bess</w:t>
            </w:r>
            <w:r w:rsidRPr="001F5493">
              <w:rPr>
                <w:sz w:val="24"/>
              </w:rPr>
              <w:t>..........................................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</w:tc>
      </w:tr>
      <w:tr w:rsidR="004210BC" w:rsidRPr="001F5493" w:rsidTr="00B06A10">
        <w:trPr>
          <w:trHeight w:val="1510"/>
        </w:trPr>
        <w:tc>
          <w:tcPr>
            <w:tcW w:w="9850" w:type="dxa"/>
            <w:shd w:val="clear" w:color="auto" w:fill="auto"/>
          </w:tcPr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  <w:u w:val="single"/>
              </w:rPr>
            </w:pPr>
            <w:r w:rsidRPr="001F5493">
              <w:rPr>
                <w:sz w:val="24"/>
              </w:rPr>
              <w:t xml:space="preserve">5. </w:t>
            </w:r>
            <w:r w:rsidRPr="001F5493">
              <w:rPr>
                <w:sz w:val="24"/>
                <w:u w:val="single"/>
              </w:rPr>
              <w:t>V této opeře se objevují prvky: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  <w:p w:rsidR="004210BC" w:rsidRPr="001F5493" w:rsidRDefault="004210BC" w:rsidP="00B06A10">
            <w:pPr>
              <w:rPr>
                <w:sz w:val="24"/>
              </w:rPr>
            </w:pPr>
            <w:r w:rsidRPr="001F5493">
              <w:rPr>
                <w:sz w:val="24"/>
              </w:rPr>
              <w:t xml:space="preserve">a) rocku         b) </w:t>
            </w:r>
            <w:r w:rsidRPr="001F5493">
              <w:rPr>
                <w:sz w:val="24"/>
                <w:highlight w:val="yellow"/>
              </w:rPr>
              <w:t>jazzu</w:t>
            </w:r>
            <w:r w:rsidRPr="001F5493">
              <w:rPr>
                <w:sz w:val="24"/>
              </w:rPr>
              <w:t xml:space="preserve">           c) country   </w:t>
            </w:r>
          </w:p>
          <w:p w:rsidR="004210BC" w:rsidRPr="001F5493" w:rsidRDefault="004210BC" w:rsidP="00B06A10">
            <w:pPr>
              <w:rPr>
                <w:sz w:val="24"/>
              </w:rPr>
            </w:pPr>
          </w:p>
        </w:tc>
      </w:tr>
    </w:tbl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4210BC" w:rsidRPr="00021D70" w:rsidRDefault="004210BC" w:rsidP="004210BC">
      <w:pPr>
        <w:rPr>
          <w:sz w:val="28"/>
          <w:szCs w:val="28"/>
          <w:u w:val="single"/>
        </w:rPr>
      </w:pPr>
    </w:p>
    <w:p w:rsidR="004210BC" w:rsidRDefault="004210BC" w:rsidP="004210BC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sectPr w:rsidR="00335636" w:rsidSect="00146B4E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501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6291D"/>
    <w:multiLevelType w:val="hybridMultilevel"/>
    <w:tmpl w:val="B0B4862E"/>
    <w:lvl w:ilvl="0" w:tplc="B5DA0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E5B"/>
    <w:multiLevelType w:val="hybridMultilevel"/>
    <w:tmpl w:val="8CF2BD1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944C89"/>
    <w:multiLevelType w:val="hybridMultilevel"/>
    <w:tmpl w:val="FACC1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66414"/>
    <w:multiLevelType w:val="hybridMultilevel"/>
    <w:tmpl w:val="271CD5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6"/>
    <w:rsid w:val="00070B68"/>
    <w:rsid w:val="00146B4E"/>
    <w:rsid w:val="00170B26"/>
    <w:rsid w:val="00335636"/>
    <w:rsid w:val="00341FFD"/>
    <w:rsid w:val="004210BC"/>
    <w:rsid w:val="00421EEE"/>
    <w:rsid w:val="004470DA"/>
    <w:rsid w:val="00627F50"/>
    <w:rsid w:val="006F3415"/>
    <w:rsid w:val="00982CAD"/>
    <w:rsid w:val="00B06723"/>
    <w:rsid w:val="00BC49B4"/>
    <w:rsid w:val="00CD21E8"/>
    <w:rsid w:val="00FD3C7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6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6B4E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link w:val="BezmezerChar"/>
    <w:uiPriority w:val="1"/>
    <w:qFormat/>
    <w:rsid w:val="00146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46B4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6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6B4E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link w:val="BezmezerChar"/>
    <w:uiPriority w:val="1"/>
    <w:qFormat/>
    <w:rsid w:val="00146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46B4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FB76BB4BCD4D5290645305877D6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846DC-0132-431A-B48A-F56543297A4D}"/>
      </w:docPartPr>
      <w:docPartBody>
        <w:p w:rsidR="00000000" w:rsidRDefault="00FC6943" w:rsidP="00FC6943">
          <w:pPr>
            <w:pStyle w:val="E0FB76BB4BCD4D5290645305877D6A8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43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0FB76BB4BCD4D5290645305877D6A82">
    <w:name w:val="E0FB76BB4BCD4D5290645305877D6A82"/>
    <w:rsid w:val="00FC6943"/>
  </w:style>
  <w:style w:type="paragraph" w:customStyle="1" w:styleId="72D8A39E343B43FF873F03F778139E09">
    <w:name w:val="72D8A39E343B43FF873F03F778139E09"/>
    <w:rsid w:val="00FC6943"/>
  </w:style>
  <w:style w:type="paragraph" w:customStyle="1" w:styleId="F5AEECC59026460FAA506354D1182184">
    <w:name w:val="F5AEECC59026460FAA506354D1182184"/>
    <w:rsid w:val="00FC6943"/>
  </w:style>
  <w:style w:type="paragraph" w:customStyle="1" w:styleId="AE82E2485F6A4DC4B13489545341DEF6">
    <w:name w:val="AE82E2485F6A4DC4B13489545341DEF6"/>
    <w:rsid w:val="00FC6943"/>
  </w:style>
  <w:style w:type="paragraph" w:customStyle="1" w:styleId="D610F19E83CF4DE598EFB69B6801F989">
    <w:name w:val="D610F19E83CF4DE598EFB69B6801F989"/>
    <w:rsid w:val="00FC69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0FB76BB4BCD4D5290645305877D6A82">
    <w:name w:val="E0FB76BB4BCD4D5290645305877D6A82"/>
    <w:rsid w:val="00FC6943"/>
  </w:style>
  <w:style w:type="paragraph" w:customStyle="1" w:styleId="72D8A39E343B43FF873F03F778139E09">
    <w:name w:val="72D8A39E343B43FF873F03F778139E09"/>
    <w:rsid w:val="00FC6943"/>
  </w:style>
  <w:style w:type="paragraph" w:customStyle="1" w:styleId="F5AEECC59026460FAA506354D1182184">
    <w:name w:val="F5AEECC59026460FAA506354D1182184"/>
    <w:rsid w:val="00FC6943"/>
  </w:style>
  <w:style w:type="paragraph" w:customStyle="1" w:styleId="AE82E2485F6A4DC4B13489545341DEF6">
    <w:name w:val="AE82E2485F6A4DC4B13489545341DEF6"/>
    <w:rsid w:val="00FC6943"/>
  </w:style>
  <w:style w:type="paragraph" w:customStyle="1" w:styleId="D610F19E83CF4DE598EFB69B6801F989">
    <w:name w:val="D610F19E83CF4DE598EFB69B6801F989"/>
    <w:rsid w:val="00FC6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OPERA</vt:lpstr>
    </vt:vector>
  </TitlesOfParts>
  <Company>YTANER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–         AMERICKÁ OPERA</dc:title>
  <dc:subject/>
  <dc:creator>Renata Smyčková</dc:creator>
  <cp:keywords/>
  <dc:description/>
  <cp:lastModifiedBy>R. Smyčková</cp:lastModifiedBy>
  <cp:revision>3</cp:revision>
  <dcterms:created xsi:type="dcterms:W3CDTF">2012-05-15T16:18:00Z</dcterms:created>
  <dcterms:modified xsi:type="dcterms:W3CDTF">2013-07-16T14:19:00Z</dcterms:modified>
</cp:coreProperties>
</file>